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14:paraId="00000002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научное учреждение</w:t>
      </w:r>
    </w:p>
    <w:p w14:paraId="00000004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«Институт возрастной физиологии Российской академии образования»</w:t>
      </w:r>
    </w:p>
    <w:p w14:paraId="00000005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(ФГБНУ «ИВФ РАО»)</w:t>
      </w:r>
    </w:p>
    <w:p w14:paraId="00000006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рациональной организации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14:paraId="00000010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hanging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Подготовлены: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Безруких М.М., академик РАО, доктор биол. наук, профессор</w:t>
      </w:r>
    </w:p>
    <w:p w14:paraId="00000015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Макарова Л.В., канд мед.наук, зав.лабо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раторией физолого-гигиенических исследований в образовании</w:t>
      </w:r>
    </w:p>
    <w:p w14:paraId="0000001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Параничева Т.М., канд.биол.наук, ведущий научный сотрудник лаборатории физолого-гигиенических исследований в образовании</w:t>
      </w:r>
    </w:p>
    <w:p w14:paraId="00000017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 - 2020</w:t>
      </w:r>
    </w:p>
    <w:p w14:paraId="00000021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00000022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Возникшая ситуация, связанная с необходимостью проведения в школах занятий с применением электронного обучения и дистанционных образовательных технологий, требует очень серьезного внимания к организации этого процесса в образовательных организациях, т.к.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существует отработанных и научно обоснованных алгоритмов проведения занятий в течение целого учебного дня в системе онлайн взаимодействия педагога и учащегося, исключающих неблагоприятное влияние на здоровье школьника.</w:t>
      </w:r>
    </w:p>
    <w:p w14:paraId="0000002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гигиенические рекоменд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 нормативные документы (СанПиН 2.4.2.2821-10 "Санитарно-эпидемиологические требования к условиям и организации обучения в общеобразовательных учреждениях", СанПин 2.2.2/2.4.1340-03 «Гигиенические требования к персональным электронно-вычислительным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шинам и организации работы»), регламентирует лишь отдельные элементы использования технических средств обучения в таких видах учебной деятельности как уроки, лекции, семинары.</w:t>
      </w:r>
    </w:p>
    <w:p w14:paraId="00000024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нет научных исследований, которые подтверждают безопасность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 перевода школьников на ежедневное онлайн-обучение. Многочисленные исследования подтверждают, что бесконтрольная работа на компьютере (взаимодействие с электронным устройством) приводит к выраженному утомлению организма детей, т.к. она связана со 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ительным, статическим, умственным и психологическим напряжением.</w:t>
      </w:r>
    </w:p>
    <w:p w14:paraId="00000025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этим, необходимо строго регламентировать долю онлайн-обучения в структуре дистанционного обучения школьников.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Регламентировать необходимо не только непрерывную длительность работы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экраном монитора, но и суммарную ее продолжительность в течение дня и недели.</w:t>
      </w:r>
    </w:p>
    <w:p w14:paraId="0000002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Кроме того, очень важно также пристальное внимание уделить и рациональной </w:t>
      </w:r>
      <w:hyperlink r:id="rId8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организации рабочего места пед</w:t>
        </w:r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агога и ученика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 реализации дистанционных технологий обучения.</w:t>
      </w:r>
    </w:p>
    <w:p w14:paraId="0000002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Этим вопросам и будет посвящены данные рекомендации.</w:t>
      </w:r>
    </w:p>
    <w:p w14:paraId="00000028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0000029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br w:type="page"/>
      </w:r>
      <w:hyperlink r:id="rId9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</w:rPr>
          <w:t>Организация рабочего места педагога и ученика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при реализации дистанционных технологий обучения</w:t>
      </w:r>
    </w:p>
    <w:p w14:paraId="0000002A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дистанционном образовании (ДО) участники этого процесса не видят друг друга, если, разумеется, не используется видеоконференция, общение происходит, как правило, в вербальной форме. Поэтому процесс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можно персонифицировать, познакомив участников друг с другом, чтобы общение было живым, личностным. </w:t>
      </w:r>
    </w:p>
    <w:p w14:paraId="0000002C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Связь учителя с обучаемыми через Интернет должна осуществляться без сбоев и всеми доступными способами.  </w:t>
      </w:r>
    </w:p>
    <w:p w14:paraId="0000002D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Рабочее место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кабинете ДО оснащается аппаратно-программным комплексом и обеспечивается доступом к сети Интернет в образовательном учреждении с учетом технических возможностей ОО. </w:t>
      </w:r>
    </w:p>
    <w:p w14:paraId="0000002E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процесса дистанционного обучения детей с используются следующие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учебные пособия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налам связи посредством комплектов компьютерной техники, цифрового учебного оборудования, оргтехники и программного обеспечения. </w:t>
      </w:r>
    </w:p>
    <w:p w14:paraId="0000002F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кабинет ДО создаётся в соответствии с Положением о дистанционном обучении детей на базе ОО, Уставом ОО и настоящим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 на основании приказа по общеобразовательному учреждению.</w:t>
      </w:r>
    </w:p>
    <w:p w14:paraId="00000030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кабинет ДО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роцесса.</w:t>
      </w:r>
    </w:p>
    <w:p w14:paraId="00000031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учебного кабинета должно отвечать требованиям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СанПиН 2.4.2.2821-10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СанПин 2.2.2/2.4.1340-03, охраны труда и здоровья участников образовательного процесса.</w:t>
      </w:r>
    </w:p>
    <w:p w14:paraId="00000032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рабочие места в кабинете ДО должны быть подключены к сети Интернет без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раничения трафика по организованным каналам связи. Должны быть установлены сетевые экраны (фильтры), обеспечивающие техническую возможность исключения доступа к ресурсам, несовместимым с задачами воспитания детей.</w:t>
      </w:r>
    </w:p>
    <w:p w14:paraId="0000003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Оформление учебного кабинета должно соответствовать требованиям современного дизайна для учебных помещений.</w:t>
      </w:r>
    </w:p>
    <w:p w14:paraId="00000034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должно быть хорошо освещено. Перед началом занятия педагог должен проверить, как его будет видно ученику, 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открыв своё видео окно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при проведении on-line занятия плохо слышно ученика из-за того, что его камера издаёт щелчки, то надо попросить ученика поменять расположение камеры (в обзор камеры не должен 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адать свет из окна квартиры). </w:t>
      </w:r>
    </w:p>
    <w:p w14:paraId="00000035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тщательно выбирать перед занятием 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 веб камеры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Фон сзади вас должен быть спокойным, не должен отвлекать внимание ученика.</w:t>
      </w:r>
    </w:p>
    <w:p w14:paraId="0000003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ыть посторонних и громких звуков в вашем помещении, так как они, трансформируясь, будут звучать искажённо из компьютера вашего собеседника, отвлекая, утомляя его. </w:t>
      </w:r>
    </w:p>
    <w:p w14:paraId="0000003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одеть наушники, либо подключить колонки, чтобы меньше уставать во время on-line урока,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прислушиваясь к негромкому звуку компьютера и вынуждено концентрируя своё внимание только на этом звуке, вычленяя его из остальных звуков окружающей среды. Тот же совет дайте ученику, но в его случае предпочтительнее колонки, так как это помогает менее 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рессивно воздействовать на органы слуха растущего человека. </w:t>
      </w:r>
    </w:p>
    <w:p w14:paraId="00000038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ваше рабочее место оборудовано дома, то оно должно быть выделено в отдельную рабочую зону. </w:t>
      </w:r>
    </w:p>
    <w:p w14:paraId="00000039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для того, чтобы ученик чувствовал себя комфортно на on-line занятии, а само оно было продуктивным, каждая его минута должна быть оправдана и потрачена со смыслом. Учитель во время урока должен быть спокоен и сосредоточен на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содержании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занятия,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не на его технической стороне. Для этого к занятиям нужно готовиться, предусматривая специфику подобного взаимодействия, тренируя собственные навыки обращения с компьютером, периферийным оборудованием, коммуникационными программами.</w:t>
      </w:r>
    </w:p>
    <w:p w14:paraId="0000003A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Рабочее место учени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ка.</w:t>
      </w:r>
    </w:p>
    <w:p w14:paraId="0000003B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вышеперечисленное касается и обустройства рабочего места в доме ученика.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 имеет отношения к занятию. </w:t>
      </w:r>
    </w:p>
    <w:p w14:paraId="0000003C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 должен находиться на уровне глаз ребёнка (линия взора должна приходиться на центр экрана или немного выше). Расстояние от глаз школьника до экрана монитора должно быть не менее 50 см. </w:t>
      </w:r>
    </w:p>
    <w:p w14:paraId="0000003D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ноутбуком реком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ендуется использовать выносную клавиатуру. Это позволит увеличить расстояние между клавиатурой и экраном и поддерживать нормальную рабочую позу во время занятия.</w:t>
      </w:r>
    </w:p>
    <w:p w14:paraId="0000003E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обсудить то, как устроено рабочее место ученика с ним самим или его родителями.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F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Появились данные о том, что в качестве электронного устройства для онлайн-обучения некоторые дети планируют использовать смартфоны.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смартфона для олайн-обучения связано с большими рисками для здоровья детей. Использование смартфона сопровож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дается воздействием на школьника целого комплекса неблагоприятных факторов (электромагнитное излучение,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др). Работа на смартфоне приведет к выраженному утомлению школьника и, в конечном итоге, отразится на состоянии его здоровья. ИСПОЛЬЗОВАНИЕ СМАРТФОНОВ ДЛЯ ОНЛАЙН-ОБУЧЕНИЯ ДОЛЖНО БЫТЬ ПОЛНОСТЬЮ ИСКЛЮЧЕНО!</w:t>
      </w:r>
    </w:p>
    <w:p w14:paraId="00000040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000041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Гигиенические требования к организации занятия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профилактические мероприятия</w:t>
      </w:r>
    </w:p>
    <w:p w14:paraId="00000042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Дистанционные образовательные технологии не возможны без использования электронных устройств. Поэтому при их организации необходимо учитывать все потенциально влияющие негативные факторы: зрительную нагрузку, статическое утомление, умственное утомление.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включить в их структуру мероприятия по профилактике негативного влияния взаимодействия с электронными устройствами на организм школьника. </w:t>
      </w:r>
    </w:p>
    <w:p w14:paraId="00000044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профилактическим мероприятием по предупреждению негативного влияния работы с компьютером на организм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ольника является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регламентация длительности данного вида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связи с этим организация занятий должна осуществляться с учетом существующих гигиенических требований:</w:t>
      </w:r>
    </w:p>
    <w:p w14:paraId="00000045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10.18 СанПиН 2.4.2.2821-10 "Санитарно-эпидемиологические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условиям и организации обучения в общеобразовательных учреждениях"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Непрерывная работа с изображением на индивидуальном мониторе компьютера должна составлять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46" w14:textId="77777777" w:rsidR="00481B2C" w:rsidRDefault="00A64B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1-4-х классов — не более 15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7" w14:textId="77777777" w:rsidR="00481B2C" w:rsidRDefault="00A64B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5-7 классов — не более 20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8" w14:textId="77777777" w:rsidR="00481B2C" w:rsidRDefault="00A64B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8-11 классов — 25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9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непрерывного использования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компьютера с жидкокристаллическим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монитором на уроках составляет:</w:t>
      </w:r>
    </w:p>
    <w:p w14:paraId="0000004A" w14:textId="77777777" w:rsidR="00481B2C" w:rsidRDefault="00A64B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1-2-х классов — не более 20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B" w14:textId="77777777" w:rsidR="00481B2C" w:rsidRDefault="00A64B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3-4 классов — не более 25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C" w14:textId="77777777" w:rsidR="00481B2C" w:rsidRDefault="00A64B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5-6 классов — не более 30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D" w14:textId="77777777" w:rsidR="00481B2C" w:rsidRDefault="00A64B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7-11 классов — 35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E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F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ОСОБОЕ ВНИМАНИЕ СЛЕДУЕТ ОБРАТИТЬ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НЕДЕЛИ.</w:t>
      </w:r>
    </w:p>
    <w:p w14:paraId="00000050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1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П.4.2. СанПин 2.2.2/2.4.1340-03 «Гигиенические требования к персональным электронно-вычислительным машинам и организации работы»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«Оптимальное количество занятий с использованием ПЭВМ в течение учебного дня для обучающихся I - IV классов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составляет 1 урок, для обучающихся в V - VIII классах - 2 урока, для обучающихся в IX - XI классах - 3 урока.»</w:t>
      </w:r>
    </w:p>
    <w:p w14:paraId="00000052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7. п.4.7 СанПин 2.2.2/2.4.1340-03 «Гигиенические требования к персональным электронно-вычислительным машинам и организации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«Внеучебные занятия с использованием ПЭВМ рекомендуется проводить не чаще 2 раз в неделю общей продолжительностью:</w:t>
      </w:r>
    </w:p>
    <w:p w14:paraId="00000053" w14:textId="77777777" w:rsidR="00481B2C" w:rsidRDefault="00A64B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для обучающихся в II - V классах - не более 60 мин.;</w:t>
      </w:r>
    </w:p>
    <w:p w14:paraId="00000054" w14:textId="77777777" w:rsidR="00481B2C" w:rsidRDefault="00A64B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для обучающихся в VI классах и старше - не более 90 мин»</w:t>
      </w:r>
    </w:p>
    <w:p w14:paraId="00000055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Таким образом, при составлении расписания дистанционного обучения необходима согласованная работа педагогов. Недопустимо все уроки проводить в форме онлайн-занятий. Занятия с использованием электронных устройств должно строго регламентироваться как по длит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ельности, так и по их количеству в соответствии с возрастными возможностями детей.</w:t>
      </w:r>
    </w:p>
    <w:p w14:paraId="0000005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 дистанционной работы и чередовать разные виды деятельности.</w:t>
      </w:r>
    </w:p>
    <w:p w14:paraId="00000058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Важно обратить особое внимание на то, что необходимо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минимизировать или полностью исключить работу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 которой школьник при выполнении заданий должен переписывать их с экрана в тетрадь. Такая деятельность связана с постоянной сменой условий зрительной работы, а значит будет вызывать выраженное зрительное утомление. Кроме того, при выполнении таких зад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аний сложно поддерживать рациональную рабочую позу, а значит такая работа будет приводить к выраженному и быстрому утомлению школьника. </w:t>
      </w:r>
    </w:p>
    <w:p w14:paraId="00000059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дистанционного обучения после использования технических средств обучения, связанных со зрительной нагру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14:paraId="0000005A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B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снятия зрительного напряжения, возникающего в результате работы на компьютере, в течение 1-2 мин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 должна проводиться ГИМНАСТИКА ДЛЯ ГЛАЗ. Проводить гимнастику следует через 15 - 20 минут от начала занятий либо сразу после появления признаков зрительного утомления.</w:t>
      </w:r>
    </w:p>
    <w:p w14:paraId="0000005C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зрительной гимнастики должно быть обязательным элементом занятия. Выполнять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упражнения должны совместно с педагогом и под его контролем. Упражнения выполняются стоя или сидя, отвернувшись от экрана при ритмичном дыхании, с максимальной амплитудой движения глаз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1).</w:t>
      </w:r>
    </w:p>
    <w:p w14:paraId="0000005D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E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проведении занятия обязательно нужно предусматр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ивать ФИЗКУЛЬТМИНУТКИ. Своевременное их проведение способствует, помимо предупреждения локального утомления, также и повышению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общей и умственной работоспособности ребенка. По содержанию они различны и предназначены для конкретного воздействия на ту или 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ую группу мышц или систему организма. Проводить 2-3 минутные физические упражнения необходимо при появлении первых признаков утомления у детей (примерно через 15-20 минут урока). Вопрос о наиболее удобном времени проведения физкультминуток решает сам педаг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ог. Комплексы упражнений необходимо чередовать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2).</w:t>
      </w:r>
    </w:p>
    <w:p w14:paraId="0000005F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0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1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2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3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4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5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00000067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8" w14:textId="77777777" w:rsidR="00481B2C" w:rsidRDefault="00A64B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Рекомендуемый комплекс упражнений гимнастики глаз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5 к СанПиН 2.4.2.2821-10)</w:t>
      </w:r>
    </w:p>
    <w:p w14:paraId="00000069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A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14:paraId="0000006B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14:paraId="0000006C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Вытянуть правую руку вперед. Следить глазами,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14:paraId="0000006D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раз</w:t>
      </w:r>
    </w:p>
    <w:p w14:paraId="0000006E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14:paraId="0000006F" w14:textId="77777777" w:rsidR="00481B2C" w:rsidRDefault="00481B2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000070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примера можно предложить еще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вариантов проведения зрительной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0000071" w14:textId="77777777" w:rsidR="00481B2C" w:rsidRDefault="00A64B4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1</w:t>
      </w:r>
    </w:p>
    <w:p w14:paraId="00000072" w14:textId="77777777" w:rsidR="00481B2C" w:rsidRDefault="00A64B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14:paraId="00000073" w14:textId="77777777" w:rsidR="00481B2C" w:rsidRDefault="00A64B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14:paraId="00000074" w14:textId="77777777" w:rsidR="00481B2C" w:rsidRDefault="00A64B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поворачивая головы, посмотреть направо и зафиксировать взгляд на счет 1-4, затем посмотреть вдал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прямо на счет 1-6. Аналогичным образом проводятся упражнения, но с фиксацией взгляда влево, вверх и вниз. Повторить 3-4 раза.</w:t>
      </w:r>
    </w:p>
    <w:p w14:paraId="00000075" w14:textId="77777777" w:rsidR="00481B2C" w:rsidRDefault="00A64B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14:paraId="00000076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2</w:t>
      </w:r>
    </w:p>
    <w:p w14:paraId="00000078" w14:textId="77777777" w:rsidR="00481B2C" w:rsidRDefault="00A64B4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14:paraId="00000079" w14:textId="77777777" w:rsidR="00481B2C" w:rsidRDefault="00A64B4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 кончик носа на счет 1-4, а потом перевести взгляд вдаль на счет 1-6. Повторить 4-5 раз.</w:t>
      </w:r>
    </w:p>
    <w:p w14:paraId="0000007A" w14:textId="77777777" w:rsidR="00481B2C" w:rsidRDefault="00A64B4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поворачивая головы (гол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</w:t>
      </w:r>
    </w:p>
    <w:p w14:paraId="0000007B" w14:textId="77777777" w:rsidR="00481B2C" w:rsidRDefault="00A64B4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неподвижной голове перевести взор с фиксацией его на счет 1-4 вверх,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14:paraId="0000007C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D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3</w:t>
      </w:r>
    </w:p>
    <w:p w14:paraId="0000007E" w14:textId="77777777" w:rsidR="00481B2C" w:rsidRDefault="00A64B4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 держать прямо. Поморгать, не напрягая глазные мышцы, на счет 10-15.</w:t>
      </w:r>
    </w:p>
    <w:p w14:paraId="0000007F" w14:textId="77777777" w:rsidR="00481B2C" w:rsidRDefault="00A64B4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на счет 1-4 и перевести взгляд прямо на счет 1-6. Повторить 4-5 раз.</w:t>
      </w:r>
    </w:p>
    <w:p w14:paraId="00000080" w14:textId="77777777" w:rsidR="00481B2C" w:rsidRDefault="00A64B4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 указательный палец, удаленный от глаз на расстояние 25-30 см, на счет 1-4, потом перевести взор вдаль на счет 1-6. Повторить 4-5 раз.</w:t>
      </w:r>
    </w:p>
    <w:p w14:paraId="00000081" w14:textId="77777777" w:rsidR="00481B2C" w:rsidRDefault="00A64B4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темпе проделать 3-4 круговы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движения в правую сторону, столько же в левую сторону и, расслабив глазные мышцы, посмотреть вдаль на счет 1-6. Повторить 1-2 раза.</w:t>
      </w:r>
    </w:p>
    <w:p w14:paraId="00000082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0000008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 ФИЗКУЛЬТУРНЫХ МИНУТОК (ФМ)</w:t>
      </w:r>
    </w:p>
    <w:p w14:paraId="00000084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 к СанПиН 2.4.2.2821-10)</w:t>
      </w:r>
    </w:p>
    <w:p w14:paraId="00000085" w14:textId="77777777" w:rsidR="00481B2C" w:rsidRDefault="00A64B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ФМ для улучшения мозгового кровообращения:</w:t>
      </w:r>
    </w:p>
    <w:p w14:paraId="0000008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14:paraId="0000008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- сидя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руки на поясе. 1 - поворот головы направо, 2 - и.п., 3 - поворот головы налево, 4 - и.п. Повторить 6 - 8 раз. Темп медленный.</w:t>
      </w:r>
    </w:p>
    <w:p w14:paraId="00000088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И.п. - стоя или сидя, руки на поясе. 1 - махом левую руку занести через правое плечо, голову повернуть налево. 2 - и.п., 3 -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4 - то же правой рукой. Повторить 4 - 6 раз. Темп медленный.</w:t>
      </w:r>
    </w:p>
    <w:p w14:paraId="00000089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A" w14:textId="77777777" w:rsidR="00481B2C" w:rsidRDefault="00A64B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ФМ для снятия утомления с плечевого пояса и рук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8B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опустить вниз и потрясти кистями, голову наклонить вперед. Темп средний.</w:t>
      </w:r>
    </w:p>
    <w:p w14:paraId="0000008C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 потрясти расслабленно. Темп медленный.</w:t>
      </w:r>
    </w:p>
    <w:p w14:paraId="0000008D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14:paraId="0000008E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F" w14:textId="77777777" w:rsidR="00481B2C" w:rsidRDefault="00A64B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ФМ для снятия утомления с туловища:</w:t>
      </w:r>
    </w:p>
    <w:p w14:paraId="00000090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И.п.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14:paraId="00000091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- стойка ноги врозь, руки за голову. 1 - 5 - круговые движе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14:paraId="00000092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тела вверх. 3 - 4 - и.п., 5 - 8 - то же в другую сторону. Повторить 6 - 8 раз. Темп средний.</w:t>
      </w:r>
    </w:p>
    <w:p w14:paraId="00000093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4" w14:textId="77777777" w:rsidR="00481B2C" w:rsidRDefault="00A64B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14:paraId="00000095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00009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N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утв. Постановлением Главного государственного санитарного врача РФ от 24.11.2015 N 81)</w:t>
      </w:r>
    </w:p>
    <w:p w14:paraId="0000009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Упражнения для улучшения мозгового кровообращения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98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медленный.</w:t>
      </w:r>
    </w:p>
    <w:p w14:paraId="00000099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Упражнения для снятия утомления с мелких мышц кисти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14:paraId="0000009A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Упражнение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снятия утомления с мышц туловища.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14:paraId="0000009B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Упражнение для мобилиз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ации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14:paraId="0000009C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D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примера можно предложить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 несколько комплексов физкультминуток:</w:t>
      </w:r>
    </w:p>
    <w:p w14:paraId="0000009E" w14:textId="77777777" w:rsidR="00481B2C" w:rsidRDefault="00A64B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Физкультминутка общего воздействия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9F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комплекс</w:t>
      </w:r>
    </w:p>
    <w:p w14:paraId="000000A0" w14:textId="77777777" w:rsidR="00481B2C" w:rsidRDefault="00A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И.п.- о.с.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встать на носки, руки вверх-наружу, потянуться вверх за руками.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14:paraId="000000A1" w14:textId="77777777" w:rsidR="00481B2C" w:rsidRDefault="00A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стойка ноги врозь, руки вперед,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поворот туловища направо, мах левой рукой вправо, правой назад за спину.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в другую сторону. Упражнения выполняются размашисто, динамично. Повторить 6-8 раз. Темп средний.</w:t>
      </w:r>
    </w:p>
    <w:p w14:paraId="000000A2" w14:textId="77777777" w:rsidR="00481B2C" w:rsidRDefault="00A6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И.п.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согнуть правую ногу вперед и, обхватив голень руками, притянуть ногу к животу,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приставить ногу, руки вверх-наружу,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 же другой ногой.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6-8 раз. Темп средний.</w:t>
      </w:r>
    </w:p>
    <w:p w14:paraId="000000A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комплекс</w:t>
      </w:r>
    </w:p>
    <w:p w14:paraId="000000A4" w14:textId="77777777" w:rsidR="00481B2C" w:rsidRDefault="00A64B4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И.п.- о.с.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14:paraId="000000A5" w14:textId="77777777" w:rsidR="00481B2C" w:rsidRDefault="00A64B4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стойка ноги врозь, правую руку вперед, левую на пояс. 1-3 – круг правой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14:paraId="000000A6" w14:textId="77777777" w:rsidR="00481B2C" w:rsidRDefault="00A64B4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о.с. 1 – с шагом вправо руки в стороны. 2 – два пружинящих наклона вправо.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на пояс. 4 – и.п. 1-4 – то же влево. Повторить 4-6 раз в каждую сторону. Темп средний.</w:t>
      </w:r>
    </w:p>
    <w:p w14:paraId="000000A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комплекс</w:t>
      </w:r>
    </w:p>
    <w:p w14:paraId="000000A8" w14:textId="77777777" w:rsidR="00481B2C" w:rsidRDefault="00A64B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14:paraId="000000A9" w14:textId="77777777" w:rsidR="00481B2C" w:rsidRDefault="00A64B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врозь, руки согнутые вперед, кисти в кулаках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14:paraId="000000AA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комплекс</w:t>
      </w:r>
    </w:p>
    <w:p w14:paraId="000000AB" w14:textId="77777777" w:rsidR="00481B2C" w:rsidRDefault="00A64B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руки в стороны. 1-4 – восьмеркообразные движения руками. 5-8 – то же, но в другую сторону.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напрягать. Повторить 4-6 раз. Темп медленный. Дыхание произвольное.</w:t>
      </w:r>
    </w:p>
    <w:p w14:paraId="000000AC" w14:textId="77777777" w:rsidR="00481B2C" w:rsidRDefault="00A64B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14:paraId="000000AD" w14:textId="77777777" w:rsidR="00481B2C" w:rsidRDefault="00A64B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 – руки в стороны, туловище и голову поверну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налево. 2 – руки вверх. 3 – руки за голову. 4 – и.п. Повторить 4-6 раз в каждую сторону. Темп  медленный.</w:t>
      </w:r>
    </w:p>
    <w:p w14:paraId="000000AE" w14:textId="77777777" w:rsidR="00481B2C" w:rsidRDefault="00A64B4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Физкультминутка для улучшения мозгового кровообращения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14:paraId="000000AF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 комплекс</w:t>
      </w:r>
    </w:p>
    <w:p w14:paraId="000000B0" w14:textId="77777777" w:rsidR="00481B2C" w:rsidRDefault="00A64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 – руки за голову; локти развести пошире, голову наклонить назад. 2 – локти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еред. 3-4 – руки расслабленно вниз, голову наклонить вперед. Повторить 4-6 раз. Темп медленный.</w:t>
      </w:r>
    </w:p>
    <w:p w14:paraId="000000B1" w14:textId="77777777" w:rsidR="00481B2C" w:rsidRDefault="00A64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руками назад. Повторить 6-8 раз. Темп средний.</w:t>
      </w:r>
    </w:p>
    <w:p w14:paraId="000000B2" w14:textId="77777777" w:rsidR="00481B2C" w:rsidRDefault="00A64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14:paraId="000000B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комплекс</w:t>
      </w:r>
    </w:p>
    <w:p w14:paraId="000000B4" w14:textId="77777777" w:rsidR="00481B2C" w:rsidRDefault="00A6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14:paraId="000000B5" w14:textId="77777777" w:rsidR="00481B2C" w:rsidRDefault="00A6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стоя или сидя, руки в стороны, ладони вперед, пальцы разведены. 1 – обхватив себя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плечи руками возможно крепче и дальше. 2 – и.п. Повторить 4-6 раз. Темп быстрый.</w:t>
      </w:r>
    </w:p>
    <w:p w14:paraId="000000B6" w14:textId="77777777" w:rsidR="00481B2C" w:rsidRDefault="00A6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14:paraId="000000B7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комплекс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B8" w14:textId="77777777" w:rsidR="00481B2C" w:rsidRDefault="00A64B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14:paraId="000000B9" w14:textId="77777777" w:rsidR="00481B2C" w:rsidRDefault="00A64B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о.с. Хлопок в ладоши за спиной, руки поднять назад как можно выше.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движение рук через стороны, хлопок в ладоши впереди на уровне головы. Повторить 4-6 раз. Темп быстрый.</w:t>
      </w:r>
    </w:p>
    <w:p w14:paraId="000000BA" w14:textId="77777777" w:rsidR="00481B2C" w:rsidRDefault="00A64B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сидя на стуле. 1 – голову наклонить вправо 2 – и.п. 3 – голову наклонить влево. 4 – и.п. Повторить 4-6 раз. Темп средний.</w:t>
      </w:r>
    </w:p>
    <w:p w14:paraId="000000BB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комплекс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BC" w14:textId="77777777" w:rsidR="00481B2C" w:rsidRDefault="00A64B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стоя или сидя. 1 – руки к плечам, кисти в кулаки, голву наклонить вперед. Повторить 4-6 раз. Темп средний.</w:t>
      </w:r>
    </w:p>
    <w:p w14:paraId="000000BD" w14:textId="77777777" w:rsidR="00481B2C" w:rsidRDefault="00A64B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стоя или сидя, руки в стороны. 1-3 – три рывка согнутыми руками внутрь: правой перед телом, левой за телом. 4 – и.п. 5-8 – то же в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сторону. Повторить 4-6 раз. Темп быстрый.</w:t>
      </w:r>
    </w:p>
    <w:p w14:paraId="000000BE" w14:textId="77777777" w:rsidR="00481B2C" w:rsidRDefault="00A64B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сидя. 1 – голову наклонить вправо. 2 – и.п. 3 – голову наклонить влево. 4 - и.п. 5 – голову повернуть направо. 6 – и.п. 7 – голву повернуть налево. 8 – и.п. Повторить 4-6 раз. Темп медленный.</w:t>
      </w:r>
    </w:p>
    <w:p w14:paraId="000000BF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0" w14:textId="77777777" w:rsidR="00481B2C" w:rsidRDefault="00A64B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Физкультмин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утка для снятия утомления с плечевого пояса и рук.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C1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14:paraId="000000C2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комплекс</w:t>
      </w:r>
    </w:p>
    <w:p w14:paraId="000000C3" w14:textId="77777777" w:rsidR="00481B2C" w:rsidRDefault="00A64B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14:paraId="000000C4" w14:textId="77777777" w:rsidR="00481B2C" w:rsidRDefault="00A64B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руки согнуты перед грудью. 1-2 – два пружинящих рывка назад согнутыми руками. 3-4 – то же прямыми руками. Повт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 4-6 раз. Темп средний.</w:t>
      </w:r>
    </w:p>
    <w:p w14:paraId="000000C5" w14:textId="77777777" w:rsidR="00481B2C" w:rsidRDefault="00A64B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14:paraId="000000C6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комплекс</w:t>
      </w:r>
    </w:p>
    <w:p w14:paraId="000000C7" w14:textId="77777777" w:rsidR="00481B2C" w:rsidRDefault="00A64B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– кист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кулаках. Встречные махи руками вперед и назад. Повторить 4-6 раз. Темп средний.</w:t>
      </w:r>
    </w:p>
    <w:p w14:paraId="000000C8" w14:textId="77777777" w:rsidR="00481B2C" w:rsidRDefault="00A64B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овторить 4-6 раз. Темп средний.</w:t>
      </w:r>
    </w:p>
    <w:p w14:paraId="000000C9" w14:textId="77777777" w:rsidR="00481B2C" w:rsidRDefault="00A64B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14:paraId="000000CA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комплекс</w:t>
      </w:r>
    </w:p>
    <w:p w14:paraId="000000CB" w14:textId="77777777" w:rsidR="00481B2C" w:rsidRDefault="00A64B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Тепм средний.</w:t>
      </w:r>
    </w:p>
    <w:p w14:paraId="000000CC" w14:textId="77777777" w:rsidR="00481B2C" w:rsidRDefault="00A64B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14:paraId="000000CD" w14:textId="77777777" w:rsidR="00481B2C" w:rsidRDefault="00A64B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 – руки свободно махом в стороны, слегка прогнуться. 2 – расслабляя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мышцы плечевого пояса, «уронить» руки и приподнять их скрестно перед грудью. Повторить 6-8 раз. Темп средний.</w:t>
      </w:r>
    </w:p>
    <w:p w14:paraId="000000CE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комплекс</w:t>
      </w:r>
    </w:p>
    <w:p w14:paraId="000000CF" w14:textId="77777777" w:rsidR="00481B2C" w:rsidRDefault="00A64B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 – дугами внутрь, руки вверх – в стороны, прогнуться, голову назад. 2 – руки за голову, голову наклонить вперед. 3- «урон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ить» руки. 4 – и.п. Повторить 4-6 раз. Темп средний.</w:t>
      </w:r>
    </w:p>
    <w:p w14:paraId="000000D0" w14:textId="77777777" w:rsidR="00481B2C" w:rsidRDefault="00A64B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И.п. – руки к плечам, кисти в кулаках. 1-2 – напряженно повернуть руки предплечьями и выпрямить их в сторны, кисти тыльной стороной вперед. 3 – руки расслабленно вниз. 4 – и.п. Повторить 6-8 раз.,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расслабленно вниз и встряхнуть кистями. Темп средний.</w:t>
      </w:r>
    </w:p>
    <w:p w14:paraId="000000D1" w14:textId="77777777" w:rsidR="00481B2C" w:rsidRDefault="00A64B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14:paraId="000000D2" w14:textId="77777777" w:rsidR="00481B2C" w:rsidRDefault="00A64B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Физкультминутка для снятия утомления с туловища и 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00000D3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чностях.)</w:t>
      </w:r>
    </w:p>
    <w:p w14:paraId="000000D4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комплекс</w:t>
      </w:r>
    </w:p>
    <w:p w14:paraId="000000D5" w14:textId="77777777" w:rsidR="00481B2C" w:rsidRDefault="00A64B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1- шаг влево, руки к плечам, прогнуться. 2 – и.п. 3-4 – то же в другую сторону. Повторить 6-8 раз. Темп медленный.</w:t>
      </w:r>
    </w:p>
    <w:p w14:paraId="000000D6" w14:textId="77777777" w:rsidR="00481B2C" w:rsidRDefault="00A64B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врозь. 1 – упор присев. 2 – и.п. 3 – наклон вперед, руки впереди. 4 – и.п. Повторить 6-8 раз. Темп средний.</w:t>
      </w:r>
    </w:p>
    <w:p w14:paraId="000000D7" w14:textId="77777777" w:rsidR="00481B2C" w:rsidRDefault="00A64B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стойка ноги врозь, руки за голову. 1-3 – круговые движения тазом в одну сторону. 4-6 – то же в другую сторону. 7-8 –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вниз и расслабленно потрясти кистями. Повторить 4-6 раз. Темп средний.</w:t>
      </w:r>
    </w:p>
    <w:p w14:paraId="000000D8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комплекс</w:t>
      </w:r>
    </w:p>
    <w:p w14:paraId="000000D9" w14:textId="77777777" w:rsidR="00481B2C" w:rsidRDefault="00A64B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14:paraId="000000DA" w14:textId="77777777" w:rsidR="00481B2C" w:rsidRDefault="00A64B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о.с. 1-2 – присед на носках, колени врозь, руки вперед –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14:paraId="000000DB" w14:textId="77777777" w:rsidR="00481B2C" w:rsidRDefault="00A64B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врозь. 1-2 – наклон вперед, правая рука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ользит вдоль ноги вниз, левая, сгибаясь, вдоль тела вверх. 3-4 – и.п. 5-8 – то же в другую сторону. Повторить 6-8 раз. Темп средний.</w:t>
      </w:r>
    </w:p>
    <w:p w14:paraId="000000DC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комплекс</w:t>
      </w:r>
    </w:p>
    <w:p w14:paraId="000000DD" w14:textId="77777777" w:rsidR="00481B2C" w:rsidRDefault="00A64B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руки скрестно перед грудью. 1 – взмах правой ногой в сторону, руки дугами книзу, в стороны. 2 – и.п. 3-4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то же в другую сторону. Повторить 6-8 раз. Темп средний.</w:t>
      </w:r>
    </w:p>
    <w:p w14:paraId="000000DE" w14:textId="77777777" w:rsidR="00481B2C" w:rsidRDefault="00A64B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стойка ноги врозь пошире, руки вверх – в стороны. 1 – полуприсед на правой, левую ногу повернуть коленом внутрь, руки на пояс. 2 – и.п. 3-4 – то же в другую сторону. Повторить 6-8 раз. Темп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средний.</w:t>
      </w:r>
    </w:p>
    <w:p w14:paraId="000000DF" w14:textId="77777777" w:rsidR="00481B2C" w:rsidRDefault="00A64B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14:paraId="000000E0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комплекс</w:t>
      </w:r>
    </w:p>
    <w:p w14:paraId="000000E1" w14:textId="77777777" w:rsidR="00481B2C" w:rsidRDefault="00A64B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– стойка ноги врозь, руки вправо. 1- полуприседая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раз. Темп средний.</w:t>
      </w:r>
    </w:p>
    <w:p w14:paraId="000000E2" w14:textId="77777777" w:rsidR="00481B2C" w:rsidRDefault="00A64B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14:paraId="000000E3" w14:textId="77777777" w:rsidR="00481B2C" w:rsidRDefault="00A64B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стойка ноги врозь, руки за голову. 1 – резко повернуть таз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аво. 2 – резко повернуть таз налево. Во время поворотов плечевой пояс оставить неподвижным. Повторить 6-8 раз. Темп средний.</w:t>
      </w:r>
    </w:p>
    <w:p w14:paraId="000000E4" w14:textId="77777777" w:rsidR="00481B2C" w:rsidRDefault="00481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81B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849F" w14:textId="77777777" w:rsidR="00000000" w:rsidRDefault="00A64B4B">
      <w:r>
        <w:separator/>
      </w:r>
    </w:p>
  </w:endnote>
  <w:endnote w:type="continuationSeparator" w:id="0">
    <w:p w14:paraId="3CFF5681" w14:textId="77777777" w:rsidR="00000000" w:rsidRDefault="00A6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245F" w14:textId="77777777" w:rsidR="00000000" w:rsidRDefault="00A64B4B">
      <w:r>
        <w:separator/>
      </w:r>
    </w:p>
  </w:footnote>
  <w:footnote w:type="continuationSeparator" w:id="0">
    <w:p w14:paraId="00A73E17" w14:textId="77777777" w:rsidR="00000000" w:rsidRDefault="00A64B4B">
      <w:r>
        <w:continuationSeparator/>
      </w:r>
    </w:p>
  </w:footnote>
  <w:footnote w:id="1">
    <w:p w14:paraId="000000E5" w14:textId="77777777" w:rsidR="00481B2C" w:rsidRDefault="00A64B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 отсутствии информации о качестве используемых мониторов необходимо ориентироваться на данный вариант непрерывной длительности.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107"/>
    <w:multiLevelType w:val="multilevel"/>
    <w:tmpl w:val="F60E3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4A951AB"/>
    <w:multiLevelType w:val="multilevel"/>
    <w:tmpl w:val="B4CA20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33488B"/>
    <w:multiLevelType w:val="multilevel"/>
    <w:tmpl w:val="70B2CDB2"/>
    <w:lvl w:ilvl="0">
      <w:start w:val="1"/>
      <w:numFmt w:val="decimal"/>
      <w:lvlText w:val="%1."/>
      <w:lvlJc w:val="left"/>
      <w:pPr>
        <w:ind w:left="1698" w:hanging="98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>
    <w:nsid w:val="163C2FAD"/>
    <w:multiLevelType w:val="multilevel"/>
    <w:tmpl w:val="74321454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4">
    <w:nsid w:val="16E45DF3"/>
    <w:multiLevelType w:val="multilevel"/>
    <w:tmpl w:val="ED8E135E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5">
    <w:nsid w:val="1B012901"/>
    <w:multiLevelType w:val="multilevel"/>
    <w:tmpl w:val="7DEC49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D3232E0"/>
    <w:multiLevelType w:val="multilevel"/>
    <w:tmpl w:val="F17E30C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55F6F38"/>
    <w:multiLevelType w:val="multilevel"/>
    <w:tmpl w:val="06449C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77150D7"/>
    <w:multiLevelType w:val="multilevel"/>
    <w:tmpl w:val="40AA38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8126F9E"/>
    <w:multiLevelType w:val="multilevel"/>
    <w:tmpl w:val="BA2A5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1175133"/>
    <w:multiLevelType w:val="multilevel"/>
    <w:tmpl w:val="991EAED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2796C50"/>
    <w:multiLevelType w:val="multilevel"/>
    <w:tmpl w:val="F1A865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2E5106D"/>
    <w:multiLevelType w:val="multilevel"/>
    <w:tmpl w:val="C7DCC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681885"/>
    <w:multiLevelType w:val="multilevel"/>
    <w:tmpl w:val="DBA621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E485626"/>
    <w:multiLevelType w:val="multilevel"/>
    <w:tmpl w:val="7A848BEC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5">
    <w:nsid w:val="533B4146"/>
    <w:multiLevelType w:val="multilevel"/>
    <w:tmpl w:val="92AC35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3F40B04"/>
    <w:multiLevelType w:val="multilevel"/>
    <w:tmpl w:val="97C28498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7">
    <w:nsid w:val="54021819"/>
    <w:multiLevelType w:val="multilevel"/>
    <w:tmpl w:val="3C62D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43111E2"/>
    <w:multiLevelType w:val="multilevel"/>
    <w:tmpl w:val="783AD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D0A1F77"/>
    <w:multiLevelType w:val="multilevel"/>
    <w:tmpl w:val="934418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2058" w:hanging="13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66" w:hanging="134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vertAlign w:val="baseline"/>
      </w:rPr>
    </w:lvl>
  </w:abstractNum>
  <w:abstractNum w:abstractNumId="20">
    <w:nsid w:val="65D309D9"/>
    <w:multiLevelType w:val="multilevel"/>
    <w:tmpl w:val="D206B81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21">
    <w:nsid w:val="684F6C64"/>
    <w:multiLevelType w:val="multilevel"/>
    <w:tmpl w:val="1A28C09A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22">
    <w:nsid w:val="6A645AA8"/>
    <w:multiLevelType w:val="multilevel"/>
    <w:tmpl w:val="64C40D86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3">
    <w:nsid w:val="6EB44F28"/>
    <w:multiLevelType w:val="multilevel"/>
    <w:tmpl w:val="0DE44092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6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14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20"/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22"/>
  </w:num>
  <w:num w:numId="20">
    <w:abstractNumId w:val="0"/>
  </w:num>
  <w:num w:numId="21">
    <w:abstractNumId w:val="16"/>
  </w:num>
  <w:num w:numId="22">
    <w:abstractNumId w:val="8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B2C"/>
    <w:rsid w:val="00481B2C"/>
    <w:rsid w:val="00A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mod/page/view.php?id=1903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class.home-edu.ru/mod/resource/view.php?id=190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class.home-edu.ru/mod/resource/view.php?id=190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uchebnie_posob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lass.home-edu.ru/mod/page/view.php?id=1903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ь</cp:lastModifiedBy>
  <cp:revision>2</cp:revision>
  <dcterms:created xsi:type="dcterms:W3CDTF">2020-04-23T00:09:00Z</dcterms:created>
  <dcterms:modified xsi:type="dcterms:W3CDTF">2020-04-23T00:09:00Z</dcterms:modified>
</cp:coreProperties>
</file>